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DF73005" w14:textId="77777777" w:rsidR="00D738E6" w:rsidRDefault="00D738E6" w:rsidP="00D738E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720" w:dyaOrig="744" w14:anchorId="0994D6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7.5pt" o:ole="" fillcolor="window">
            <v:imagedata r:id="rId4" o:title=""/>
          </v:shape>
          <o:OLEObject Type="Embed" ProgID="Word.Picture.8" ShapeID="_x0000_i1025" DrawAspect="Content" ObjectID="_1728718021" r:id="rId5"/>
        </w:object>
      </w:r>
    </w:p>
    <w:p w14:paraId="7EF9F905" w14:textId="77777777" w:rsidR="00D738E6" w:rsidRDefault="00D738E6" w:rsidP="00D738E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Tribunale ordinario di Bari</w:t>
      </w:r>
    </w:p>
    <w:p w14:paraId="56D3206A" w14:textId="77777777" w:rsidR="00D738E6" w:rsidRDefault="00D738E6" w:rsidP="00D738E6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Sezione dei giudici per le indagini preliminari </w:t>
      </w:r>
    </w:p>
    <w:p w14:paraId="7C8F560D" w14:textId="77777777" w:rsidR="00D738E6" w:rsidRDefault="00D738E6" w:rsidP="00D738E6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1E51EDF" w14:textId="6068287C" w:rsidR="00D738E6" w:rsidRDefault="00D738E6" w:rsidP="00D738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Giudice, dott.ssa Anna Perrelli, </w:t>
      </w:r>
      <w:r>
        <w:rPr>
          <w:rFonts w:ascii="Times New Roman" w:hAnsi="Times New Roman"/>
          <w:b/>
          <w:sz w:val="24"/>
          <w:szCs w:val="24"/>
        </w:rPr>
        <w:t xml:space="preserve">comunica </w:t>
      </w:r>
      <w:r>
        <w:rPr>
          <w:rFonts w:ascii="Times New Roman" w:hAnsi="Times New Roman"/>
          <w:sz w:val="24"/>
          <w:szCs w:val="24"/>
        </w:rPr>
        <w:t xml:space="preserve">alle parti che i processi fissati all’udienza del </w:t>
      </w:r>
      <w:r w:rsidRPr="00D738E6">
        <w:rPr>
          <w:rFonts w:ascii="Times New Roman" w:hAnsi="Times New Roman"/>
          <w:b/>
          <w:sz w:val="36"/>
          <w:szCs w:val="36"/>
        </w:rPr>
        <w:t xml:space="preserve">2.11.2022 </w:t>
      </w:r>
      <w:r>
        <w:rPr>
          <w:rFonts w:ascii="Times New Roman" w:hAnsi="Times New Roman"/>
          <w:sz w:val="24"/>
          <w:szCs w:val="24"/>
        </w:rPr>
        <w:t>verranno trattati presso</w:t>
      </w:r>
      <w:r>
        <w:rPr>
          <w:rFonts w:ascii="Times New Roman" w:hAnsi="Times New Roman"/>
          <w:b/>
          <w:sz w:val="24"/>
          <w:szCs w:val="24"/>
        </w:rPr>
        <w:t xml:space="preserve"> l’aula A, </w:t>
      </w:r>
      <w:r>
        <w:rPr>
          <w:rFonts w:ascii="Times New Roman" w:hAnsi="Times New Roman"/>
          <w:sz w:val="24"/>
          <w:szCs w:val="24"/>
        </w:rPr>
        <w:t xml:space="preserve">piano terra del </w:t>
      </w:r>
      <w:r>
        <w:rPr>
          <w:rFonts w:ascii="Times New Roman" w:hAnsi="Times New Roman"/>
          <w:b/>
          <w:sz w:val="24"/>
          <w:szCs w:val="24"/>
        </w:rPr>
        <w:t>Palazzo di Giustizia</w:t>
      </w:r>
      <w:r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 xml:space="preserve">viale Dioguardi n. 1, </w:t>
      </w:r>
      <w:r>
        <w:rPr>
          <w:rFonts w:ascii="Times New Roman" w:hAnsi="Times New Roman"/>
          <w:sz w:val="24"/>
          <w:szCs w:val="24"/>
        </w:rPr>
        <w:t>secondo le seguenti fasce orarie:</w:t>
      </w:r>
    </w:p>
    <w:p w14:paraId="28A56BA1" w14:textId="6D1EDA86" w:rsidR="00D738E6" w:rsidRDefault="00D738E6" w:rsidP="00D738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B23B1E" w14:textId="5FAF7546" w:rsidR="00D738E6" w:rsidRPr="00D738E6" w:rsidRDefault="00D738E6" w:rsidP="00D738E6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738E6">
        <w:rPr>
          <w:rFonts w:ascii="Times New Roman" w:hAnsi="Times New Roman"/>
          <w:b/>
          <w:bCs/>
          <w:sz w:val="32"/>
          <w:szCs w:val="32"/>
        </w:rPr>
        <w:t>Fascia oraria 09:30 – 10:30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2"/>
      </w:tblGrid>
      <w:tr w:rsidR="00D738E6" w14:paraId="3E1AB25A" w14:textId="77777777" w:rsidTr="00D738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0516" w14:textId="77777777" w:rsidR="00D738E6" w:rsidRDefault="00D738E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R.G.G.I.P.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000B" w14:textId="77777777" w:rsidR="00D738E6" w:rsidRDefault="00D738E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R.G.N.R.</w:t>
            </w:r>
          </w:p>
        </w:tc>
      </w:tr>
      <w:tr w:rsidR="00D738E6" w14:paraId="3A623B84" w14:textId="77777777" w:rsidTr="00D738E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0A47" w14:textId="16A8619E" w:rsidR="00D738E6" w:rsidRDefault="00D7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2552/2020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08A2" w14:textId="5B6C3A17" w:rsidR="00D738E6" w:rsidRDefault="00D7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8205/2018</w:t>
            </w:r>
          </w:p>
        </w:tc>
      </w:tr>
      <w:tr w:rsidR="00D738E6" w14:paraId="6285C572" w14:textId="77777777" w:rsidTr="00D738E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09AC" w14:textId="4EBB8C75" w:rsidR="00D738E6" w:rsidRDefault="00D7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5455/2020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F9B5" w14:textId="5C6991FA" w:rsidR="00D738E6" w:rsidRDefault="00D7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14020/2019</w:t>
            </w:r>
          </w:p>
        </w:tc>
      </w:tr>
      <w:tr w:rsidR="00D738E6" w14:paraId="7E377189" w14:textId="77777777" w:rsidTr="00D738E6">
        <w:trPr>
          <w:trHeight w:val="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A0B3" w14:textId="60E65A7B" w:rsidR="00D738E6" w:rsidRDefault="00D7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5802/2021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B74B" w14:textId="2DDB7B17" w:rsidR="00D738E6" w:rsidRDefault="00D7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6641/2021</w:t>
            </w:r>
          </w:p>
        </w:tc>
      </w:tr>
      <w:tr w:rsidR="00D738E6" w14:paraId="6843B678" w14:textId="77777777" w:rsidTr="00D738E6">
        <w:trPr>
          <w:trHeight w:val="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97AC" w14:textId="64A3899D" w:rsidR="00D738E6" w:rsidRDefault="00D7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11512/2021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618C" w14:textId="6BFE935E" w:rsidR="00D738E6" w:rsidRDefault="00D7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1939/2021</w:t>
            </w:r>
          </w:p>
        </w:tc>
      </w:tr>
      <w:tr w:rsidR="00D738E6" w14:paraId="39F2912C" w14:textId="77777777" w:rsidTr="00D738E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FB87" w14:textId="797CE421" w:rsidR="00D738E6" w:rsidRDefault="00D7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11488/2021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2D08" w14:textId="17A277C5" w:rsidR="00D738E6" w:rsidRDefault="00D7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1699/2018</w:t>
            </w:r>
          </w:p>
        </w:tc>
      </w:tr>
      <w:tr w:rsidR="00D738E6" w14:paraId="6B2D5D38" w14:textId="77777777" w:rsidTr="00D738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10AA" w14:textId="609646ED" w:rsidR="00D738E6" w:rsidRDefault="00D738E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11524/2021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0EC5" w14:textId="2DD389FD" w:rsidR="00D738E6" w:rsidRDefault="00D738E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8134/2021</w:t>
            </w:r>
          </w:p>
        </w:tc>
      </w:tr>
      <w:tr w:rsidR="00D738E6" w14:paraId="55AA040D" w14:textId="77777777" w:rsidTr="00D738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0D07" w14:textId="16CD1F6B" w:rsidR="00D738E6" w:rsidRDefault="00D738E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10220/2021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DBC" w14:textId="029C02EF" w:rsidR="00D738E6" w:rsidRDefault="00D738E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12978/2019</w:t>
            </w:r>
          </w:p>
        </w:tc>
      </w:tr>
      <w:tr w:rsidR="00D738E6" w14:paraId="0CE5F182" w14:textId="77777777" w:rsidTr="00D738E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5996" w14:textId="0AFBACAB" w:rsidR="00D738E6" w:rsidRDefault="00D7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10309/2021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BACA" w14:textId="3AB025EC" w:rsidR="00D738E6" w:rsidRDefault="00D7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6479/2021</w:t>
            </w:r>
          </w:p>
        </w:tc>
      </w:tr>
      <w:tr w:rsidR="00D738E6" w14:paraId="27EDD904" w14:textId="77777777" w:rsidTr="00D738E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C524" w14:textId="454F9878" w:rsidR="00D738E6" w:rsidRDefault="00D7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10509/2021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E9C4" w14:textId="408CB78D" w:rsidR="00D738E6" w:rsidRDefault="00D7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10820/2018</w:t>
            </w:r>
          </w:p>
        </w:tc>
      </w:tr>
      <w:tr w:rsidR="00D738E6" w14:paraId="6CA23F9F" w14:textId="77777777" w:rsidTr="00D738E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42BF" w14:textId="24FADF82" w:rsidR="00D738E6" w:rsidRDefault="00D7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10247/2021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807D" w14:textId="128F5762" w:rsidR="00D738E6" w:rsidRDefault="00D7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7655/2021</w:t>
            </w:r>
          </w:p>
        </w:tc>
      </w:tr>
    </w:tbl>
    <w:p w14:paraId="5B88ABF1" w14:textId="77777777" w:rsidR="00D738E6" w:rsidRDefault="00D738E6" w:rsidP="00D738E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8245EE" w14:textId="72E4430D" w:rsidR="00D738E6" w:rsidRPr="00D738E6" w:rsidRDefault="00D738E6" w:rsidP="00D738E6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738E6">
        <w:rPr>
          <w:rFonts w:ascii="Times New Roman" w:hAnsi="Times New Roman"/>
          <w:b/>
          <w:bCs/>
          <w:sz w:val="32"/>
          <w:szCs w:val="32"/>
        </w:rPr>
        <w:t xml:space="preserve">Fascia oraria </w:t>
      </w:r>
      <w:r>
        <w:rPr>
          <w:rFonts w:ascii="Times New Roman" w:hAnsi="Times New Roman"/>
          <w:b/>
          <w:bCs/>
          <w:sz w:val="32"/>
          <w:szCs w:val="32"/>
        </w:rPr>
        <w:t>10</w:t>
      </w:r>
      <w:r w:rsidRPr="00D738E6">
        <w:rPr>
          <w:rFonts w:ascii="Times New Roman" w:hAnsi="Times New Roman"/>
          <w:b/>
          <w:bCs/>
          <w:sz w:val="32"/>
          <w:szCs w:val="32"/>
        </w:rPr>
        <w:t>:3</w:t>
      </w:r>
      <w:r w:rsidR="003E51FC">
        <w:rPr>
          <w:rFonts w:ascii="Times New Roman" w:hAnsi="Times New Roman"/>
          <w:b/>
          <w:bCs/>
          <w:sz w:val="32"/>
          <w:szCs w:val="32"/>
        </w:rPr>
        <w:t>5</w:t>
      </w:r>
      <w:r w:rsidRPr="00D738E6">
        <w:rPr>
          <w:rFonts w:ascii="Times New Roman" w:hAnsi="Times New Roman"/>
          <w:b/>
          <w:bCs/>
          <w:sz w:val="32"/>
          <w:szCs w:val="32"/>
        </w:rPr>
        <w:t xml:space="preserve"> – 1</w:t>
      </w:r>
      <w:r w:rsidR="003E51FC">
        <w:rPr>
          <w:rFonts w:ascii="Times New Roman" w:hAnsi="Times New Roman"/>
          <w:b/>
          <w:bCs/>
          <w:sz w:val="32"/>
          <w:szCs w:val="32"/>
        </w:rPr>
        <w:t>1</w:t>
      </w:r>
      <w:r w:rsidRPr="00D738E6">
        <w:rPr>
          <w:rFonts w:ascii="Times New Roman" w:hAnsi="Times New Roman"/>
          <w:b/>
          <w:bCs/>
          <w:sz w:val="32"/>
          <w:szCs w:val="32"/>
        </w:rPr>
        <w:t>:30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2"/>
      </w:tblGrid>
      <w:tr w:rsidR="00D738E6" w:rsidRPr="00D738E6" w14:paraId="53BFD895" w14:textId="77777777" w:rsidTr="00E1057C">
        <w:trPr>
          <w:trHeight w:val="3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C246" w14:textId="13E66088" w:rsidR="00D738E6" w:rsidRPr="00D738E6" w:rsidRDefault="003E51FC" w:rsidP="003E51F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R.G.G.I.P.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CF9E" w14:textId="2897A2A1" w:rsidR="00D738E6" w:rsidRPr="00D738E6" w:rsidRDefault="003E51FC" w:rsidP="003E51F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R.G.N.R.</w:t>
            </w:r>
          </w:p>
        </w:tc>
      </w:tr>
      <w:tr w:rsidR="003E51FC" w:rsidRPr="00D738E6" w14:paraId="292D5CE2" w14:textId="77777777" w:rsidTr="00E1057C">
        <w:trPr>
          <w:trHeight w:val="3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7FA9" w14:textId="522490B4" w:rsidR="003E51FC" w:rsidRPr="003E51FC" w:rsidRDefault="003E51FC" w:rsidP="003E51F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1FC">
              <w:rPr>
                <w:rFonts w:ascii="Times New Roman" w:hAnsi="Times New Roman"/>
                <w:bCs/>
                <w:sz w:val="24"/>
                <w:szCs w:val="24"/>
              </w:rPr>
              <w:t>10158/2021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51BC" w14:textId="0B455C1C" w:rsidR="003E51FC" w:rsidRPr="003E51FC" w:rsidRDefault="003E51FC" w:rsidP="003E51F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1FC">
              <w:rPr>
                <w:rFonts w:ascii="Times New Roman" w:hAnsi="Times New Roman"/>
                <w:bCs/>
                <w:sz w:val="24"/>
                <w:szCs w:val="24"/>
              </w:rPr>
              <w:t>5060/2020</w:t>
            </w:r>
          </w:p>
        </w:tc>
      </w:tr>
      <w:tr w:rsidR="00D738E6" w:rsidRPr="00D738E6" w14:paraId="566D68EA" w14:textId="77777777" w:rsidTr="00E1057C">
        <w:trPr>
          <w:trHeight w:val="3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B376" w14:textId="6089A4F6" w:rsidR="00D738E6" w:rsidRPr="00D738E6" w:rsidRDefault="003E51FC" w:rsidP="003E51F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1FC">
              <w:rPr>
                <w:rFonts w:ascii="Times New Roman" w:hAnsi="Times New Roman"/>
                <w:bCs/>
                <w:sz w:val="24"/>
                <w:szCs w:val="24"/>
              </w:rPr>
              <w:t>10197/2021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557D" w14:textId="6B574599" w:rsidR="00D738E6" w:rsidRPr="00D738E6" w:rsidRDefault="003E51FC" w:rsidP="003E51F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1FC">
              <w:rPr>
                <w:rFonts w:ascii="Times New Roman" w:hAnsi="Times New Roman"/>
                <w:bCs/>
                <w:sz w:val="24"/>
                <w:szCs w:val="24"/>
              </w:rPr>
              <w:t>4659/2021</w:t>
            </w:r>
          </w:p>
        </w:tc>
      </w:tr>
      <w:tr w:rsidR="00D738E6" w:rsidRPr="00D738E6" w14:paraId="74D3C330" w14:textId="77777777" w:rsidTr="00E1057C">
        <w:trPr>
          <w:trHeight w:val="3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B4F2" w14:textId="6B30029B" w:rsidR="00D738E6" w:rsidRPr="00D738E6" w:rsidRDefault="003E51FC" w:rsidP="003E51F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11063/2021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7CE2" w14:textId="53C65824" w:rsidR="00D738E6" w:rsidRPr="00D738E6" w:rsidRDefault="003E51FC" w:rsidP="003E51F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6489/2021</w:t>
            </w:r>
          </w:p>
        </w:tc>
      </w:tr>
      <w:tr w:rsidR="00D738E6" w:rsidRPr="00D738E6" w14:paraId="3A0C355B" w14:textId="77777777" w:rsidTr="00E1057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0783" w14:textId="7FBFD7CA" w:rsidR="00D738E6" w:rsidRPr="00D738E6" w:rsidRDefault="003E51FC" w:rsidP="003E51F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11085/2021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2F30" w14:textId="493BBA43" w:rsidR="00D738E6" w:rsidRPr="00D738E6" w:rsidRDefault="003E51FC" w:rsidP="003E51F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7169/2021</w:t>
            </w:r>
          </w:p>
        </w:tc>
      </w:tr>
      <w:tr w:rsidR="003E51FC" w:rsidRPr="00D738E6" w14:paraId="42476913" w14:textId="77777777" w:rsidTr="00E1057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528C" w14:textId="59735305" w:rsidR="003E51FC" w:rsidRPr="003E51FC" w:rsidRDefault="003E51FC" w:rsidP="003E51F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1FC">
              <w:rPr>
                <w:rFonts w:ascii="Times New Roman" w:hAnsi="Times New Roman"/>
                <w:bCs/>
                <w:sz w:val="24"/>
                <w:szCs w:val="24"/>
              </w:rPr>
              <w:t>6581/2020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B22F" w14:textId="1CA3D2DD" w:rsidR="003E51FC" w:rsidRPr="003E51FC" w:rsidRDefault="003E51FC" w:rsidP="003E51F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1FC">
              <w:rPr>
                <w:rFonts w:ascii="Times New Roman" w:hAnsi="Times New Roman"/>
                <w:bCs/>
                <w:sz w:val="24"/>
                <w:szCs w:val="24"/>
              </w:rPr>
              <w:t>8263/2020</w:t>
            </w:r>
          </w:p>
        </w:tc>
      </w:tr>
      <w:tr w:rsidR="003E51FC" w:rsidRPr="00D738E6" w14:paraId="294651CC" w14:textId="77777777" w:rsidTr="00E1057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8E1F" w14:textId="37D6C0EA" w:rsidR="003E51FC" w:rsidRPr="003E51FC" w:rsidRDefault="003E51FC" w:rsidP="003E51F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1FC">
              <w:rPr>
                <w:rFonts w:ascii="Times New Roman" w:hAnsi="Times New Roman"/>
                <w:bCs/>
                <w:sz w:val="24"/>
                <w:szCs w:val="24"/>
              </w:rPr>
              <w:t>882/2022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F3AE" w14:textId="03E6D23C" w:rsidR="003E51FC" w:rsidRPr="003E51FC" w:rsidRDefault="003E51FC" w:rsidP="003E51F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1FC">
              <w:rPr>
                <w:rFonts w:ascii="Times New Roman" w:hAnsi="Times New Roman"/>
                <w:bCs/>
                <w:sz w:val="24"/>
                <w:szCs w:val="24"/>
              </w:rPr>
              <w:t>2310/2021</w:t>
            </w:r>
          </w:p>
        </w:tc>
      </w:tr>
      <w:tr w:rsidR="003E51FC" w:rsidRPr="00D738E6" w14:paraId="7215D366" w14:textId="77777777" w:rsidTr="00E1057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3001" w14:textId="4AA74A0B" w:rsidR="003E51FC" w:rsidRPr="003E51FC" w:rsidRDefault="003E51FC" w:rsidP="003E51F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1FC">
              <w:rPr>
                <w:rFonts w:ascii="Times New Roman" w:hAnsi="Times New Roman"/>
                <w:bCs/>
                <w:sz w:val="24"/>
                <w:szCs w:val="24"/>
              </w:rPr>
              <w:t>6827/2021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9151" w14:textId="2EB312E0" w:rsidR="003E51FC" w:rsidRPr="003E51FC" w:rsidRDefault="003E51FC" w:rsidP="003E51F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1FC">
              <w:rPr>
                <w:rFonts w:ascii="Times New Roman" w:hAnsi="Times New Roman"/>
                <w:bCs/>
                <w:sz w:val="24"/>
                <w:szCs w:val="24"/>
              </w:rPr>
              <w:t>4371/2020</w:t>
            </w:r>
          </w:p>
        </w:tc>
      </w:tr>
      <w:tr w:rsidR="003E51FC" w:rsidRPr="00D738E6" w14:paraId="2F647FA3" w14:textId="77777777" w:rsidTr="00E1057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8D9C" w14:textId="71C122EA" w:rsidR="003E51FC" w:rsidRPr="003E51FC" w:rsidRDefault="003E51FC" w:rsidP="003E51F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1FC">
              <w:rPr>
                <w:rFonts w:ascii="Times New Roman" w:hAnsi="Times New Roman"/>
                <w:bCs/>
                <w:sz w:val="24"/>
                <w:szCs w:val="24"/>
              </w:rPr>
              <w:t>6778/2021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5DDB" w14:textId="10BCD9C1" w:rsidR="003E51FC" w:rsidRPr="003E51FC" w:rsidRDefault="003E51FC" w:rsidP="003E51F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1FC">
              <w:rPr>
                <w:rFonts w:ascii="Times New Roman" w:hAnsi="Times New Roman"/>
                <w:bCs/>
                <w:sz w:val="24"/>
                <w:szCs w:val="24"/>
              </w:rPr>
              <w:t>5470/2020</w:t>
            </w:r>
          </w:p>
        </w:tc>
      </w:tr>
      <w:tr w:rsidR="003E51FC" w:rsidRPr="00D738E6" w14:paraId="2FDF3A48" w14:textId="77777777" w:rsidTr="00E1057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C7B" w14:textId="00E9B307" w:rsidR="003E51FC" w:rsidRPr="003E51FC" w:rsidRDefault="003E51FC" w:rsidP="003E51F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1FC">
              <w:rPr>
                <w:rFonts w:ascii="Times New Roman" w:hAnsi="Times New Roman"/>
                <w:bCs/>
                <w:sz w:val="24"/>
                <w:szCs w:val="24"/>
              </w:rPr>
              <w:t>6387/2021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171C" w14:textId="34627280" w:rsidR="003E51FC" w:rsidRPr="003E51FC" w:rsidRDefault="003E51FC" w:rsidP="003E51F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1FC">
              <w:rPr>
                <w:rFonts w:ascii="Times New Roman" w:hAnsi="Times New Roman"/>
                <w:bCs/>
                <w:sz w:val="24"/>
                <w:szCs w:val="24"/>
              </w:rPr>
              <w:t>2011/2018</w:t>
            </w:r>
          </w:p>
        </w:tc>
      </w:tr>
      <w:tr w:rsidR="003E51FC" w:rsidRPr="00D738E6" w14:paraId="5500E9C3" w14:textId="77777777" w:rsidTr="00E1057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0077" w14:textId="42944E0F" w:rsidR="003E51FC" w:rsidRPr="003E51FC" w:rsidRDefault="003E51FC" w:rsidP="003E51F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1FC">
              <w:rPr>
                <w:rFonts w:ascii="Times New Roman" w:hAnsi="Times New Roman"/>
                <w:bCs/>
                <w:sz w:val="24"/>
                <w:szCs w:val="24"/>
              </w:rPr>
              <w:t>1399/2022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C972" w14:textId="5D96BF66" w:rsidR="003E51FC" w:rsidRPr="003E51FC" w:rsidRDefault="003E51FC" w:rsidP="003E51F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1FC">
              <w:rPr>
                <w:rFonts w:ascii="Times New Roman" w:hAnsi="Times New Roman"/>
                <w:bCs/>
                <w:sz w:val="24"/>
                <w:szCs w:val="24"/>
              </w:rPr>
              <w:t>13436/2021</w:t>
            </w:r>
          </w:p>
        </w:tc>
      </w:tr>
      <w:tr w:rsidR="003E51FC" w:rsidRPr="00D738E6" w14:paraId="676768D0" w14:textId="77777777" w:rsidTr="00E1057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04A4" w14:textId="008C9921" w:rsidR="003E51FC" w:rsidRPr="003E51FC" w:rsidRDefault="003E51FC" w:rsidP="003E51F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1FC">
              <w:rPr>
                <w:rFonts w:ascii="Times New Roman" w:hAnsi="Times New Roman"/>
                <w:bCs/>
                <w:sz w:val="24"/>
                <w:szCs w:val="24"/>
              </w:rPr>
              <w:t>1738/2022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C4E0" w14:textId="3F4A1555" w:rsidR="003E51FC" w:rsidRPr="003E51FC" w:rsidRDefault="003E51FC" w:rsidP="003E51F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1FC">
              <w:rPr>
                <w:rFonts w:ascii="Times New Roman" w:hAnsi="Times New Roman"/>
                <w:bCs/>
                <w:sz w:val="24"/>
                <w:szCs w:val="24"/>
              </w:rPr>
              <w:t>2620/2021</w:t>
            </w:r>
          </w:p>
        </w:tc>
      </w:tr>
    </w:tbl>
    <w:p w14:paraId="4BDB8948" w14:textId="451CF281" w:rsidR="003E51FC" w:rsidRDefault="003E51FC" w:rsidP="003E51F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Ore</w:t>
      </w:r>
      <w:r w:rsidRPr="00D738E6">
        <w:rPr>
          <w:rFonts w:ascii="Times New Roman" w:hAnsi="Times New Roman"/>
          <w:b/>
          <w:bCs/>
          <w:sz w:val="32"/>
          <w:szCs w:val="32"/>
        </w:rPr>
        <w:t xml:space="preserve"> 1</w:t>
      </w:r>
      <w:r>
        <w:rPr>
          <w:rFonts w:ascii="Times New Roman" w:hAnsi="Times New Roman"/>
          <w:b/>
          <w:bCs/>
          <w:sz w:val="32"/>
          <w:szCs w:val="32"/>
        </w:rPr>
        <w:t>1</w:t>
      </w:r>
      <w:r w:rsidRPr="00D738E6">
        <w:rPr>
          <w:rFonts w:ascii="Times New Roman" w:hAnsi="Times New Roman"/>
          <w:b/>
          <w:bCs/>
          <w:sz w:val="32"/>
          <w:szCs w:val="32"/>
        </w:rPr>
        <w:t>:3</w:t>
      </w:r>
      <w:r>
        <w:rPr>
          <w:rFonts w:ascii="Times New Roman" w:hAnsi="Times New Roman"/>
          <w:b/>
          <w:bCs/>
          <w:sz w:val="32"/>
          <w:szCs w:val="32"/>
        </w:rPr>
        <w:t>0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2"/>
      </w:tblGrid>
      <w:tr w:rsidR="00D72488" w:rsidRPr="003E51FC" w14:paraId="4B6318E7" w14:textId="77777777" w:rsidTr="00E1057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A4C3" w14:textId="1F237084" w:rsidR="00D72488" w:rsidRPr="003E51FC" w:rsidRDefault="00D72488" w:rsidP="00E1057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10674/2021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90A6" w14:textId="5FEF8610" w:rsidR="00D72488" w:rsidRPr="003E51FC" w:rsidRDefault="00D72488" w:rsidP="00E1057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1294/2021</w:t>
            </w:r>
          </w:p>
        </w:tc>
      </w:tr>
    </w:tbl>
    <w:p w14:paraId="0F8E3A09" w14:textId="5D37268E" w:rsidR="003E51FC" w:rsidRDefault="003E51FC" w:rsidP="00D72488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Ore</w:t>
      </w:r>
      <w:r w:rsidRPr="00D738E6">
        <w:rPr>
          <w:rFonts w:ascii="Times New Roman" w:hAnsi="Times New Roman"/>
          <w:b/>
          <w:bCs/>
          <w:sz w:val="32"/>
          <w:szCs w:val="32"/>
        </w:rPr>
        <w:t xml:space="preserve"> 1</w:t>
      </w:r>
      <w:r>
        <w:rPr>
          <w:rFonts w:ascii="Times New Roman" w:hAnsi="Times New Roman"/>
          <w:b/>
          <w:bCs/>
          <w:sz w:val="32"/>
          <w:szCs w:val="32"/>
        </w:rPr>
        <w:t>1</w:t>
      </w:r>
      <w:r w:rsidRPr="00D738E6">
        <w:rPr>
          <w:rFonts w:ascii="Times New Roman" w:hAnsi="Times New Roman"/>
          <w:b/>
          <w:bCs/>
          <w:sz w:val="32"/>
          <w:szCs w:val="32"/>
        </w:rPr>
        <w:t>:</w:t>
      </w:r>
      <w:r>
        <w:rPr>
          <w:rFonts w:ascii="Times New Roman" w:hAnsi="Times New Roman"/>
          <w:b/>
          <w:bCs/>
          <w:sz w:val="32"/>
          <w:szCs w:val="32"/>
        </w:rPr>
        <w:t>35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2"/>
      </w:tblGrid>
      <w:tr w:rsidR="00D72488" w:rsidRPr="003E51FC" w14:paraId="6B685E6F" w14:textId="77777777" w:rsidTr="00E1057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0E40" w14:textId="41A88786" w:rsidR="00D72488" w:rsidRPr="003E51FC" w:rsidRDefault="00D72488" w:rsidP="00E1057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4437</w:t>
            </w:r>
            <w:r w:rsidRPr="003E51FC">
              <w:rPr>
                <w:rFonts w:ascii="Times New Roman" w:hAnsi="Times New Roman"/>
                <w:bCs/>
                <w:sz w:val="24"/>
                <w:szCs w:val="24"/>
              </w:rPr>
              <w:t>/2022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5915" w14:textId="41AAAF9E" w:rsidR="00D72488" w:rsidRPr="003E51FC" w:rsidRDefault="00D72488" w:rsidP="00E1057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5649</w:t>
            </w:r>
            <w:r w:rsidRPr="003E51FC">
              <w:rPr>
                <w:rFonts w:ascii="Times New Roman" w:hAnsi="Times New Roman"/>
                <w:bCs/>
                <w:sz w:val="24"/>
                <w:szCs w:val="24"/>
              </w:rPr>
              <w:t>/2021</w:t>
            </w:r>
          </w:p>
        </w:tc>
      </w:tr>
    </w:tbl>
    <w:p w14:paraId="5B76FAD9" w14:textId="70A8CC38" w:rsidR="003E51FC" w:rsidRDefault="003E51FC" w:rsidP="00D72488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Ore</w:t>
      </w:r>
      <w:r w:rsidRPr="00D738E6">
        <w:rPr>
          <w:rFonts w:ascii="Times New Roman" w:hAnsi="Times New Roman"/>
          <w:b/>
          <w:bCs/>
          <w:sz w:val="32"/>
          <w:szCs w:val="32"/>
        </w:rPr>
        <w:t xml:space="preserve"> 1</w:t>
      </w:r>
      <w:r>
        <w:rPr>
          <w:rFonts w:ascii="Times New Roman" w:hAnsi="Times New Roman"/>
          <w:b/>
          <w:bCs/>
          <w:sz w:val="32"/>
          <w:szCs w:val="32"/>
        </w:rPr>
        <w:t>1</w:t>
      </w:r>
      <w:r w:rsidRPr="00D738E6">
        <w:rPr>
          <w:rFonts w:ascii="Times New Roman" w:hAnsi="Times New Roman"/>
          <w:b/>
          <w:bCs/>
          <w:sz w:val="32"/>
          <w:szCs w:val="32"/>
        </w:rPr>
        <w:t>:</w:t>
      </w:r>
      <w:r w:rsidR="00D72488">
        <w:rPr>
          <w:rFonts w:ascii="Times New Roman" w:hAnsi="Times New Roman"/>
          <w:b/>
          <w:bCs/>
          <w:sz w:val="32"/>
          <w:szCs w:val="32"/>
        </w:rPr>
        <w:t>40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2"/>
      </w:tblGrid>
      <w:tr w:rsidR="00D72488" w:rsidRPr="003E51FC" w14:paraId="43ECD2A6" w14:textId="77777777" w:rsidTr="00E1057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233A" w14:textId="1FB51A9C" w:rsidR="00D72488" w:rsidRPr="003E51FC" w:rsidRDefault="00D72488" w:rsidP="00E1057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611</w:t>
            </w:r>
            <w:r w:rsidRPr="003E51FC">
              <w:rPr>
                <w:rFonts w:ascii="Times New Roman" w:hAnsi="Times New Roman"/>
                <w:bCs/>
                <w:sz w:val="24"/>
                <w:szCs w:val="24"/>
              </w:rPr>
              <w:t>/2022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5851" w14:textId="2CD9783F" w:rsidR="00D72488" w:rsidRPr="003E51FC" w:rsidRDefault="00D72488" w:rsidP="00E1057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13389</w:t>
            </w:r>
            <w:r w:rsidRPr="003E51FC">
              <w:rPr>
                <w:rFonts w:ascii="Times New Roman" w:hAnsi="Times New Roman"/>
                <w:bCs/>
                <w:sz w:val="24"/>
                <w:szCs w:val="24"/>
              </w:rPr>
              <w:t>/2021</w:t>
            </w:r>
          </w:p>
        </w:tc>
      </w:tr>
    </w:tbl>
    <w:p w14:paraId="68406458" w14:textId="40D6DB5B" w:rsidR="00D72488" w:rsidRDefault="00D72488" w:rsidP="00D72488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Ore</w:t>
      </w:r>
      <w:r w:rsidRPr="00D738E6">
        <w:rPr>
          <w:rFonts w:ascii="Times New Roman" w:hAnsi="Times New Roman"/>
          <w:b/>
          <w:bCs/>
          <w:sz w:val="32"/>
          <w:szCs w:val="32"/>
        </w:rPr>
        <w:t xml:space="preserve"> 1</w:t>
      </w:r>
      <w:r>
        <w:rPr>
          <w:rFonts w:ascii="Times New Roman" w:hAnsi="Times New Roman"/>
          <w:b/>
          <w:bCs/>
          <w:sz w:val="32"/>
          <w:szCs w:val="32"/>
        </w:rPr>
        <w:t>1</w:t>
      </w:r>
      <w:r w:rsidRPr="00D738E6">
        <w:rPr>
          <w:rFonts w:ascii="Times New Roman" w:hAnsi="Times New Roman"/>
          <w:b/>
          <w:bCs/>
          <w:sz w:val="32"/>
          <w:szCs w:val="32"/>
        </w:rPr>
        <w:t>:</w:t>
      </w:r>
      <w:r>
        <w:rPr>
          <w:rFonts w:ascii="Times New Roman" w:hAnsi="Times New Roman"/>
          <w:b/>
          <w:bCs/>
          <w:sz w:val="32"/>
          <w:szCs w:val="32"/>
        </w:rPr>
        <w:t>50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2"/>
      </w:tblGrid>
      <w:tr w:rsidR="00D72488" w:rsidRPr="003E51FC" w14:paraId="5B466E8A" w14:textId="77777777" w:rsidTr="00E1057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E5B9" w14:textId="019F8087" w:rsidR="00D72488" w:rsidRPr="003E51FC" w:rsidRDefault="00D72488" w:rsidP="00E1057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4916/2021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C613" w14:textId="24E909FD" w:rsidR="00D72488" w:rsidRPr="003E51FC" w:rsidRDefault="00D72488" w:rsidP="00E1057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3473/2020</w:t>
            </w:r>
          </w:p>
        </w:tc>
      </w:tr>
    </w:tbl>
    <w:p w14:paraId="035C8C8F" w14:textId="77777777" w:rsidR="003E51FC" w:rsidRDefault="003E51FC" w:rsidP="00D738E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540CB1" w14:textId="617B2956" w:rsidR="00D738E6" w:rsidRDefault="00D738E6" w:rsidP="00D7248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8E6">
        <w:rPr>
          <w:rFonts w:ascii="Times New Roman" w:hAnsi="Times New Roman"/>
          <w:b/>
          <w:sz w:val="24"/>
          <w:szCs w:val="24"/>
        </w:rPr>
        <w:t>invita gli imputati, le altre parti private e i rispettivi difensori a non recarsi presso gli uffic</w:t>
      </w:r>
      <w:r w:rsidR="00D72488">
        <w:rPr>
          <w:rFonts w:ascii="Times New Roman" w:hAnsi="Times New Roman"/>
          <w:b/>
          <w:sz w:val="24"/>
          <w:szCs w:val="24"/>
        </w:rPr>
        <w:t>i</w:t>
      </w:r>
    </w:p>
    <w:p w14:paraId="3A9429EE" w14:textId="7E7C584A" w:rsidR="00D738E6" w:rsidRDefault="00D738E6" w:rsidP="00D7248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giudiziari con eccessivo anticipo rispetto all’orario di chiamata</w:t>
      </w:r>
      <w:r>
        <w:rPr>
          <w:rFonts w:ascii="Times New Roman" w:hAnsi="Times New Roman"/>
          <w:sz w:val="24"/>
          <w:szCs w:val="24"/>
        </w:rPr>
        <w:t>, al fine di evitare assembramenti e contatti ravvicinati tra le persone nei corridoi o all’esterno del Palazzo di Giustizia.</w:t>
      </w:r>
    </w:p>
    <w:p w14:paraId="61195DAF" w14:textId="4CEDA680" w:rsidR="00D738E6" w:rsidRDefault="00D738E6" w:rsidP="00D7248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Manda alla cancelleria per gli adempimenti di competenza.</w:t>
      </w:r>
    </w:p>
    <w:p w14:paraId="252BF4B1" w14:textId="6DC80F23" w:rsidR="00D738E6" w:rsidRDefault="00D738E6" w:rsidP="00D738E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Bari, </w:t>
      </w:r>
      <w:r w:rsidR="00D72488">
        <w:rPr>
          <w:rFonts w:ascii="Times New Roman" w:hAnsi="Times New Roman"/>
          <w:sz w:val="24"/>
          <w:szCs w:val="24"/>
        </w:rPr>
        <w:t>26/10/20</w:t>
      </w:r>
      <w:r>
        <w:rPr>
          <w:rFonts w:ascii="Times New Roman" w:hAnsi="Times New Roman"/>
          <w:sz w:val="24"/>
          <w:szCs w:val="24"/>
        </w:rPr>
        <w:t>22</w:t>
      </w:r>
    </w:p>
    <w:p w14:paraId="2256F648" w14:textId="77777777" w:rsidR="00D738E6" w:rsidRDefault="00D738E6" w:rsidP="00D738E6"/>
    <w:p w14:paraId="5E4191D9" w14:textId="77777777" w:rsidR="00220EEA" w:rsidRDefault="00220EEA"/>
    <w:sectPr w:rsidR="00220E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E6"/>
    <w:rsid w:val="00220EEA"/>
    <w:rsid w:val="003E51FC"/>
    <w:rsid w:val="00435735"/>
    <w:rsid w:val="00D72488"/>
    <w:rsid w:val="00D7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7A30"/>
  <w15:chartTrackingRefBased/>
  <w15:docId w15:val="{177E97AB-102B-4666-A5C6-BAD8F4A9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38E6"/>
    <w:pPr>
      <w:spacing w:line="254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Madia Notarnicola</dc:creator>
  <cp:keywords/>
  <dc:description/>
  <cp:lastModifiedBy>Anna Gentile</cp:lastModifiedBy>
  <cp:revision>2</cp:revision>
  <dcterms:created xsi:type="dcterms:W3CDTF">2022-10-31T09:41:00Z</dcterms:created>
  <dcterms:modified xsi:type="dcterms:W3CDTF">2022-10-31T09:41:00Z</dcterms:modified>
</cp:coreProperties>
</file>